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587E7B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КОГАУСО «Межрайонный 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КЦСОН в </w:t>
      </w:r>
      <w:r w:rsidR="00FA222F">
        <w:rPr>
          <w:rFonts w:ascii="Times New Roman" w:eastAsia="Times New Roman" w:hAnsi="Times New Roman" w:cs="Times New Roman"/>
          <w:sz w:val="24"/>
          <w:szCs w:val="24"/>
          <w:lang w:eastAsia="ar-SA"/>
        </w:rPr>
        <w:t>Юрьянском</w:t>
      </w: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районе»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FA222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В. Зуев</w:t>
      </w:r>
    </w:p>
    <w:p w:rsidR="00533E8F" w:rsidRDefault="00C6162A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от </w:t>
      </w:r>
      <w:r w:rsidR="00FA222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A28A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FA222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A2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="00FA222F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533E8F"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A28A9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</w:p>
    <w:p w:rsidR="00DF0EA9" w:rsidRPr="00533E8F" w:rsidRDefault="00DF0EA9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E8F" w:rsidRPr="00533E8F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E8F" w:rsidRPr="00DF0EA9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ПОЛОЖЕНИЕ </w:t>
      </w:r>
    </w:p>
    <w:p w:rsidR="00533E8F" w:rsidRPr="00DF0EA9" w:rsidRDefault="00723F29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</w:t>
      </w:r>
      <w:r w:rsidR="00FA222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Мурашинском</w:t>
      </w:r>
      <w:r w:rsidR="00A113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отделе</w:t>
      </w:r>
      <w:r w:rsidR="00A113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социального обслуживания населения </w:t>
      </w:r>
    </w:p>
    <w:p w:rsidR="00533E8F" w:rsidRPr="00DF0EA9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КОГАУСО «Межрайонный комплексный центр </w:t>
      </w:r>
      <w:r w:rsidR="00723F29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социального обслуживания населения в </w:t>
      </w:r>
      <w:r w:rsidR="00FA222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Юрьянском</w:t>
      </w:r>
      <w:r w:rsidR="00723F29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районе»</w:t>
      </w:r>
    </w:p>
    <w:p w:rsidR="00723F29" w:rsidRPr="00723F29" w:rsidRDefault="00723F29" w:rsidP="00723F29">
      <w:pPr>
        <w:pStyle w:val="a3"/>
        <w:numPr>
          <w:ilvl w:val="0"/>
          <w:numId w:val="5"/>
        </w:numPr>
        <w:spacing w:after="0"/>
        <w:jc w:val="center"/>
        <w:rPr>
          <w:b/>
        </w:rPr>
      </w:pPr>
      <w:r w:rsidRPr="00723F29">
        <w:rPr>
          <w:b/>
        </w:rPr>
        <w:t>Общие положения</w:t>
      </w:r>
    </w:p>
    <w:p w:rsidR="00533E8F" w:rsidRPr="00723F29" w:rsidRDefault="00533E8F" w:rsidP="00723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541">
        <w:rPr>
          <w:rFonts w:ascii="Times New Roman" w:hAnsi="Times New Roman" w:cs="Times New Roman"/>
        </w:rPr>
        <w:t>1.1.</w:t>
      </w:r>
      <w:r w:rsidR="00BB1787">
        <w:rPr>
          <w:rFonts w:ascii="Times New Roman" w:hAnsi="Times New Roman" w:cs="Times New Roman"/>
        </w:rPr>
        <w:t xml:space="preserve"> </w:t>
      </w:r>
      <w:r w:rsidR="00FA2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Мурашинский </w:t>
      </w:r>
      <w:r w:rsid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</w:t>
      </w:r>
      <w:r w:rsidR="00723F29" w:rsidRP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социального обслуживания населения КОГАУСО «Межрайонный комплексный центр социального обслуживания населения в </w:t>
      </w:r>
      <w:r w:rsidR="002A1DB3">
        <w:rPr>
          <w:rFonts w:ascii="Times New Roman" w:eastAsia="Times New Roman" w:hAnsi="Times New Roman" w:cs="Times New Roman"/>
          <w:sz w:val="24"/>
          <w:szCs w:val="24"/>
          <w:lang w:eastAsia="ar-SA"/>
        </w:rPr>
        <w:t>Юрьянском</w:t>
      </w:r>
      <w:r w:rsidR="00723F29" w:rsidRP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районе»</w:t>
      </w:r>
      <w:r w:rsidR="002A1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3F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3F29" w:rsidRPr="00723F29">
        <w:rPr>
          <w:rFonts w:ascii="Times New Roman" w:hAnsi="Times New Roman" w:cs="Times New Roman"/>
          <w:sz w:val="24"/>
          <w:szCs w:val="24"/>
        </w:rPr>
        <w:t>Отдел</w:t>
      </w:r>
      <w:r w:rsidR="002A1DB3">
        <w:rPr>
          <w:rFonts w:ascii="Times New Roman" w:hAnsi="Times New Roman" w:cs="Times New Roman"/>
          <w:sz w:val="24"/>
          <w:szCs w:val="24"/>
        </w:rPr>
        <w:t>)</w:t>
      </w:r>
      <w:r w:rsidR="00723F29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723F29">
        <w:rPr>
          <w:rFonts w:ascii="Times New Roman" w:hAnsi="Times New Roman" w:cs="Times New Roman"/>
          <w:sz w:val="24"/>
          <w:szCs w:val="24"/>
        </w:rPr>
        <w:t xml:space="preserve">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социального обслуживания граждан Кировской области. </w:t>
      </w:r>
    </w:p>
    <w:p w:rsidR="00533E8F" w:rsidRDefault="00533E8F" w:rsidP="00533E8F">
      <w:pPr>
        <w:pStyle w:val="a3"/>
        <w:spacing w:after="0"/>
      </w:pPr>
      <w:r>
        <w:t xml:space="preserve">1.2. </w:t>
      </w:r>
      <w:r w:rsidR="00723F29">
        <w:t>Отдел</w:t>
      </w:r>
      <w:r>
        <w:t xml:space="preserve"> предоставляет следующие виды основной деятельности:</w:t>
      </w:r>
    </w:p>
    <w:p w:rsidR="00533E8F" w:rsidRDefault="00533E8F" w:rsidP="00723F29">
      <w:pPr>
        <w:pStyle w:val="a3"/>
        <w:spacing w:after="0"/>
        <w:jc w:val="both"/>
      </w:pPr>
      <w:r>
        <w:t xml:space="preserve">предоставление гражданам социального обслуживания в форме на дому,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</w:r>
      <w:r w:rsidR="00723F29">
        <w:t>услуг, социально-правовых услуг,</w:t>
      </w:r>
      <w:r>
        <w:t xml:space="preserve">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соответствии с законодательством Российско</w:t>
      </w:r>
      <w:r w:rsidR="00723F29">
        <w:t>й Федерации и Кировской области.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>1.3</w:t>
      </w:r>
      <w:r w:rsidR="00533E8F" w:rsidRPr="00D22541">
        <w:rPr>
          <w:color w:val="000000"/>
        </w:rPr>
        <w:t xml:space="preserve">. </w:t>
      </w:r>
      <w:r w:rsidRPr="00D22541">
        <w:rPr>
          <w:color w:val="000000"/>
        </w:rPr>
        <w:t>Отдел</w:t>
      </w:r>
      <w:r w:rsidR="00533E8F" w:rsidRPr="00D22541">
        <w:rPr>
          <w:color w:val="000000"/>
        </w:rPr>
        <w:t xml:space="preserve"> осуществляет свою деятельность в соответствии с предметом и целями деятельности, определенными законодательством Российской Федерации, Кировской области и Уставом, путем оказания услуг в сфере социального обслуживания населения области.</w:t>
      </w:r>
    </w:p>
    <w:p w:rsidR="00533E8F" w:rsidRDefault="00D22541" w:rsidP="00D22541">
      <w:pPr>
        <w:pStyle w:val="a3"/>
        <w:spacing w:after="0"/>
        <w:jc w:val="both"/>
      </w:pPr>
      <w:r>
        <w:t>1.4</w:t>
      </w:r>
      <w:r w:rsidR="00533E8F">
        <w:t xml:space="preserve">. Целью деятельности </w:t>
      </w:r>
      <w:r>
        <w:t>Отдела</w:t>
      </w:r>
      <w:r w:rsidR="00533E8F">
        <w:t xml:space="preserve"> является предоставление гражданам социального обслуживания для улучшения условий их жизнедеятельности и (или) расширения их возможностей самостоятельно обеспечивать свои основные жизненные потребности.</w:t>
      </w:r>
    </w:p>
    <w:p w:rsidR="00533E8F" w:rsidRDefault="00D22541" w:rsidP="00D22541">
      <w:pPr>
        <w:pStyle w:val="a3"/>
        <w:spacing w:after="0"/>
        <w:jc w:val="both"/>
      </w:pPr>
      <w:r>
        <w:t>1.5</w:t>
      </w:r>
      <w:r w:rsidR="00533E8F">
        <w:rPr>
          <w:color w:val="FF0000"/>
        </w:rPr>
        <w:t xml:space="preserve">. </w:t>
      </w:r>
      <w:r w:rsidR="00533E8F">
        <w:t xml:space="preserve">Предметом деятельности </w:t>
      </w:r>
      <w:r>
        <w:t xml:space="preserve">Отдела </w:t>
      </w:r>
      <w:r w:rsidR="00533E8F">
        <w:t xml:space="preserve">является оказание </w:t>
      </w:r>
      <w:r>
        <w:t>услуг гражданам,</w:t>
      </w:r>
      <w:r w:rsidR="00533E8F">
        <w:t xml:space="preserve"> нуждающимся в социальном обслуживании.</w:t>
      </w:r>
    </w:p>
    <w:p w:rsidR="00533E8F" w:rsidRDefault="00D22541" w:rsidP="00533E8F">
      <w:pPr>
        <w:pStyle w:val="a3"/>
        <w:spacing w:after="0"/>
      </w:pPr>
      <w:r>
        <w:t>1.6</w:t>
      </w:r>
      <w:r w:rsidR="00533E8F">
        <w:t>. Учреждение может осуществлять следующие иные виды деятельности, направленные на достижение целей, ради которых оно создано: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>При необходимости</w:t>
      </w:r>
      <w:r>
        <w:t>,</w:t>
      </w:r>
      <w:r w:rsidR="00533E8F">
        <w:t xml:space="preserve"> оказание содействия в предоставлении медицинской, психологической, педагогической, юридической, социальной помощи, не отн</w:t>
      </w:r>
      <w:r>
        <w:t>осящейся к социальным услугам (</w:t>
      </w:r>
      <w:r w:rsidR="00533E8F">
        <w:t>соци</w:t>
      </w:r>
      <w:r>
        <w:t>альное сопровождение) гражданам, в том числе родителям, опекунам, попечителям, и</w:t>
      </w:r>
      <w:r w:rsidR="00533E8F">
        <w:t>ным законным представителям несовершеннолетних детей;</w:t>
      </w:r>
    </w:p>
    <w:p w:rsidR="00533E8F" w:rsidRDefault="00D22541" w:rsidP="00D22541">
      <w:pPr>
        <w:pStyle w:val="a3"/>
        <w:spacing w:after="0"/>
        <w:jc w:val="both"/>
      </w:pPr>
      <w:r>
        <w:lastRenderedPageBreak/>
        <w:t xml:space="preserve">- </w:t>
      </w:r>
      <w:r w:rsidR="00533E8F">
        <w:t>Предоставление лиц</w:t>
      </w:r>
      <w:r>
        <w:t>ам, н</w:t>
      </w:r>
      <w:r w:rsidR="00533E8F">
        <w:t>уждающимся в социальной адаптации, в том числе лицам, находящимся в трудной жизнен</w:t>
      </w:r>
      <w:r>
        <w:t xml:space="preserve">ной ситуации, социальных услуг, </w:t>
      </w:r>
      <w:r w:rsidR="00533E8F">
        <w:t>а также привлечение общественных объединений для оказания содействия лицам, нуждающимся в социальной адаптации в соответствии с законодате</w:t>
      </w:r>
      <w:r>
        <w:t>льством российской Федерации и К</w:t>
      </w:r>
      <w:r w:rsidR="00533E8F">
        <w:t>ировской области;</w:t>
      </w:r>
    </w:p>
    <w:p w:rsidR="00533E8F" w:rsidRDefault="00D22541" w:rsidP="00D22541">
      <w:pPr>
        <w:pStyle w:val="a3"/>
        <w:spacing w:after="0"/>
        <w:jc w:val="both"/>
      </w:pPr>
      <w:r>
        <w:t>-  Выявление несовершеннолетних, н</w:t>
      </w:r>
      <w:r w:rsidR="00533E8F">
        <w:t>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социальной реабилитации;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>Предоставление социальных услуг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 xml:space="preserve">Участие в пределах своей компетенции в индивидуальной профилактической работе с безнадзорными несовершеннолетними, путём организации их досуга, развития творческих способностей несовершеннолетних в кружках, клубах по интересам, созданных в </w:t>
      </w:r>
      <w:r>
        <w:t>Отделе</w:t>
      </w:r>
      <w:r w:rsidR="00533E8F">
        <w:t>, а также оказание содействия в организации и оздоровления и отдыха несовершеннолетних, нуждающихся в помощи государства;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>Индивидуальную профилактику правонарушений в пределах своей компетенции в соответствии с законодательством Российской Федерации.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>1.7</w:t>
      </w:r>
      <w:r w:rsidR="00533E8F" w:rsidRPr="00D22541">
        <w:rPr>
          <w:color w:val="000000"/>
        </w:rPr>
        <w:t xml:space="preserve">. </w:t>
      </w:r>
      <w:r w:rsidR="00DF0EA9">
        <w:rPr>
          <w:color w:val="000000"/>
        </w:rPr>
        <w:t>Сотрудники Отдела</w:t>
      </w:r>
      <w:r w:rsidR="00533E8F" w:rsidRPr="00D22541">
        <w:rPr>
          <w:color w:val="000000"/>
        </w:rPr>
        <w:t xml:space="preserve"> вправе осуществлять следующие</w:t>
      </w:r>
      <w:r w:rsidR="00DF0EA9">
        <w:rPr>
          <w:color w:val="000000"/>
        </w:rPr>
        <w:t xml:space="preserve"> виды платных услуг и приносящей доход деятельности</w:t>
      </w:r>
      <w:r w:rsidR="00533E8F" w:rsidRPr="00D22541">
        <w:rPr>
          <w:color w:val="000000"/>
        </w:rPr>
        <w:t>, направленные на до</w:t>
      </w:r>
      <w:r>
        <w:rPr>
          <w:color w:val="000000"/>
        </w:rPr>
        <w:t>стижение целей, ради которых он создан</w:t>
      </w:r>
      <w:r w:rsidR="00533E8F" w:rsidRPr="00D22541">
        <w:rPr>
          <w:color w:val="000000"/>
        </w:rPr>
        <w:t>: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 xml:space="preserve">- </w:t>
      </w:r>
      <w:r w:rsidR="00533E8F" w:rsidRPr="00D22541">
        <w:rPr>
          <w:color w:val="000000"/>
        </w:rPr>
        <w:t>Предоставление социальных услуг, в соответствии с перечнем социальных услуг, предоставляемых поставщиками социальных услуг, по видам социальных услуг, утверждённым законом Кировской области;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 xml:space="preserve">- </w:t>
      </w:r>
      <w:r w:rsidR="00533E8F" w:rsidRPr="00D22541">
        <w:rPr>
          <w:color w:val="000000"/>
        </w:rPr>
        <w:t xml:space="preserve">Предоставление социальных услуг в соответствии с перечнем дополнительных платных социальных услуг, предоставляемых </w:t>
      </w:r>
      <w:r w:rsidR="00DF0EA9">
        <w:rPr>
          <w:color w:val="000000"/>
        </w:rPr>
        <w:t xml:space="preserve">КОГАУСО «Межрайонный </w:t>
      </w:r>
      <w:r w:rsidR="006E0177">
        <w:rPr>
          <w:color w:val="000000"/>
        </w:rPr>
        <w:t>комплексный центр социального обслуживания населения</w:t>
      </w:r>
      <w:r w:rsidR="00DF0EA9">
        <w:rPr>
          <w:color w:val="000000"/>
        </w:rPr>
        <w:t xml:space="preserve"> в </w:t>
      </w:r>
      <w:r w:rsidR="006E0177">
        <w:rPr>
          <w:color w:val="000000"/>
        </w:rPr>
        <w:t>Юрьянском</w:t>
      </w:r>
      <w:r w:rsidR="00DF0EA9">
        <w:rPr>
          <w:color w:val="000000"/>
        </w:rPr>
        <w:t xml:space="preserve"> районе»</w:t>
      </w:r>
      <w:r w:rsidR="00533E8F" w:rsidRPr="00D22541">
        <w:rPr>
          <w:color w:val="000000"/>
        </w:rPr>
        <w:t>.</w:t>
      </w:r>
    </w:p>
    <w:p w:rsidR="00533E8F" w:rsidRPr="00D22541" w:rsidRDefault="00D22541" w:rsidP="00ED2E9B">
      <w:pPr>
        <w:pStyle w:val="a3"/>
        <w:spacing w:after="0"/>
        <w:jc w:val="both"/>
      </w:pPr>
      <w:r w:rsidRPr="00D22541">
        <w:rPr>
          <w:color w:val="000000"/>
        </w:rPr>
        <w:t>1.8</w:t>
      </w:r>
      <w:r w:rsidR="00533E8F" w:rsidRPr="00D22541">
        <w:rPr>
          <w:color w:val="000000"/>
        </w:rPr>
        <w:t xml:space="preserve">. </w:t>
      </w:r>
      <w:r>
        <w:rPr>
          <w:color w:val="000000"/>
        </w:rPr>
        <w:t>Отдел</w:t>
      </w:r>
      <w:r w:rsidR="00533E8F" w:rsidRPr="00D22541">
        <w:rPr>
          <w:color w:val="000000"/>
        </w:rPr>
        <w:t xml:space="preserve"> предоставляет получателям услуг с учетом их индивидуальных потребностей следующие виды социальных услуг:</w:t>
      </w:r>
    </w:p>
    <w:p w:rsidR="00533E8F" w:rsidRDefault="00533E8F" w:rsidP="00D22541">
      <w:pPr>
        <w:pStyle w:val="a3"/>
        <w:spacing w:after="0"/>
        <w:ind w:firstLine="539"/>
        <w:jc w:val="both"/>
      </w:pPr>
      <w:bookmarkStart w:id="0" w:name="Par284"/>
      <w:bookmarkEnd w:id="0"/>
      <w:r>
        <w:t>●социально-бытовые, направленные на поддержание жизнедеятельности получателей социальных услуг в быту;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lastRenderedPageBreak/>
        <w:t>●социально-психологические,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досуга.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●услуги в целях повышения коммуникативного потенциала получателей социальных услуг</w:t>
      </w:r>
    </w:p>
    <w:p w:rsidR="00533E8F" w:rsidRDefault="00533E8F" w:rsidP="00D22541">
      <w:pPr>
        <w:pStyle w:val="a3"/>
        <w:spacing w:after="0"/>
        <w:ind w:firstLine="539"/>
        <w:jc w:val="both"/>
      </w:pPr>
      <w:bookmarkStart w:id="1" w:name="Par290"/>
      <w:bookmarkEnd w:id="1"/>
      <w:r>
        <w:t>●срочные социальные услуги.</w:t>
      </w:r>
    </w:p>
    <w:p w:rsidR="00533E8F" w:rsidRPr="00D22541" w:rsidRDefault="00D22541" w:rsidP="00D22541">
      <w:pPr>
        <w:pStyle w:val="a3"/>
        <w:spacing w:after="0"/>
        <w:jc w:val="both"/>
      </w:pPr>
      <w:r w:rsidRPr="00D22541">
        <w:rPr>
          <w:color w:val="000000"/>
        </w:rPr>
        <w:t>1.8</w:t>
      </w:r>
      <w:r w:rsidR="00533E8F" w:rsidRPr="00D22541">
        <w:rPr>
          <w:color w:val="000000"/>
        </w:rPr>
        <w:t xml:space="preserve">. Определение видов социального обслуживания, в которых нуждается гражданин, производится в соответствии с индивидуальной программой предоставления социальных услуг и условиями договора, заключенной с получателями социальных услуг. </w:t>
      </w:r>
    </w:p>
    <w:p w:rsidR="00533E8F" w:rsidRPr="00D22541" w:rsidRDefault="00533E8F" w:rsidP="00533E8F">
      <w:pPr>
        <w:pStyle w:val="a3"/>
        <w:spacing w:after="0"/>
      </w:pPr>
      <w:r w:rsidRPr="00D22541">
        <w:rPr>
          <w:color w:val="000000"/>
        </w:rPr>
        <w:t>1.</w:t>
      </w:r>
      <w:r w:rsidR="00D22541" w:rsidRPr="00D22541">
        <w:rPr>
          <w:color w:val="000000"/>
        </w:rPr>
        <w:t>9</w:t>
      </w:r>
      <w:r w:rsidRPr="00D22541">
        <w:rPr>
          <w:color w:val="000000"/>
        </w:rPr>
        <w:t xml:space="preserve">.Категории и группы населения, обслуживаемые в </w:t>
      </w:r>
      <w:r w:rsidR="00D22541">
        <w:rPr>
          <w:color w:val="000000"/>
        </w:rPr>
        <w:t>Отделе</w:t>
      </w:r>
      <w:r w:rsidRPr="00D22541">
        <w:rPr>
          <w:color w:val="000000"/>
        </w:rPr>
        <w:t>:</w:t>
      </w:r>
    </w:p>
    <w:p w:rsidR="00533E8F" w:rsidRPr="00D22541" w:rsidRDefault="00D22541" w:rsidP="00D22541">
      <w:pPr>
        <w:pStyle w:val="a3"/>
        <w:spacing w:after="0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.1.Дети: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дети-сироты;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оставшиеся без попечения родителей;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беспризорные;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нуждающиеся в жизненном устройстве в связи с отменой или признанием недействительности усыновления, опеки, попечительства;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 из малообеспеченных семей;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подвергшиеся по месту жительства или учебы физическому или психическому насилию;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проживающие с родителями, пренебрегающими родительскими обязанностями, ведущими аморальный или паразитический образ жизни, лишенными родительских прав;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дети-инвалиды;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имеющие отклонения в умственном, физическом и психическом развитии;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проживающие с родителями, временно неспособными заботиться о них из-за болезни, нетрудоспособности, привлечения к судебной ответственности, длительных командировок, длительное время имеющими статус официально зарегистрированных безработных;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испытывающие негативное воздействие по месту жительства, учебы или работы (жестокое обращение, насилие, оскорбление, унижение, приобщение к алкоголю и наркотикам, вовлечение в противоправную деятельность);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имеющие затруднения во взаимоотношениях с окружающими людьми, в профессиональном и жизненном самоопределении;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безнадзорные.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несовершеннолетние, находящиеся в социально опасном положении или иной трудной жизненной ситуации</w:t>
      </w:r>
    </w:p>
    <w:p w:rsidR="00533E8F" w:rsidRPr="00D22541" w:rsidRDefault="00D22541" w:rsidP="00331877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.2. Семьи (отдельные граждане):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lastRenderedPageBreak/>
        <w:t>малообеспеченные;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имеющие на воспитании детей-сирот и детей, оставшихся без попечения родителей;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неполные;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имеющие в своем составе детей с отклонениями в умственном, физическом и психическом развитии;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многодетные;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бездетные;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имеющие в своем составе инвалидов, в том числе детей-инвалидов, нетрудоспособных или длительно болеющих людей;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 неблагоприятным психологическим микроклиматом, эмоционально-конфликтными отношениями или находящиеся в состоянии психологического стресса;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 и отдельные граждане, оказавшиеся в экстремальной ситуации (пострадавшие от стихийных бедствий или приравненных к ним, беженцы и вынужденные переселенцы, с безработными родителями и т.д.);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где дети, женщины, старики подвергаются любым формам физического или психологического насилия (жестокому обращению, оскорблению, унижению, приобщению к алкоголю, наркотикам и т.д.);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где родители или дети погибли (умерли) во время несения воинской службы или выполнения других заданий;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где родители являются военнослужащими срочной службы;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молодые семьи и семьи с несовершеннолетними родителями;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имеющие в своем составе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учреждений, злоупотребляющих алкоголем или принимающих наркотики;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находящиеся в состоянии развода, предразводной и послеразводной ситуации;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имеющие в своем составе лиц, страдающих психическими заболеваниями;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 с педагогической несостоятельностью родителей, неблагоприятным психолого-педагогическим микроклиматом, жестоким обращением с детьми;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где отцы (матери) хотели бы получить любую доступную им работу с учетом состояния здоровья;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в которых родители уклоняются от воспитания детей, заботы об их здоровье и развитии;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семьи, имеющие в своем составе лиц, ведущих аморальный, паразитический или криминальный образ жизни;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частично трудоспособные граждане, желающие получить доступную работу с учетом состояния здоровья;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граждане, находящиеся в состоянии психологического стресса, длительного дискомфорта;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безработные граждане (в том числе и подростки);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бездомные граждане;</w:t>
      </w:r>
    </w:p>
    <w:p w:rsidR="00533E8F" w:rsidRPr="00D22541" w:rsidRDefault="00533E8F" w:rsidP="00331877">
      <w:pPr>
        <w:pStyle w:val="a3"/>
        <w:numPr>
          <w:ilvl w:val="0"/>
          <w:numId w:val="3"/>
        </w:numPr>
        <w:spacing w:after="0"/>
        <w:jc w:val="both"/>
      </w:pPr>
      <w:r w:rsidRPr="00D22541">
        <w:rPr>
          <w:color w:val="000000"/>
        </w:rPr>
        <w:t>граждане, испытывающие сложности в отношениях с детьми, родственниками, коллегами по работе и с другими людьми;</w:t>
      </w:r>
    </w:p>
    <w:p w:rsidR="00533E8F" w:rsidRPr="00D22541" w:rsidRDefault="00D22541" w:rsidP="00331877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.3. Женщины: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подвергшиеся психофизическому насилию;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имеющие детей-инвалидов, воспитываемых дома;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потерявшие родных и близких;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одинокие матери с несовершеннолетними детьми;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lastRenderedPageBreak/>
        <w:t>несовершеннолетние матери;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беременные женщины (в том числе несовершеннолетние и одинокие);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из неполных семей;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находящиеся в состоянии развода, предразводной или послеразводной ситуации;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одинокие женщины, имеющие детей в возрасте до 14 лет, длительное время являющиеся официально зарегистрированными безработными;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находящиеся в отпуске по уходу за ребенком;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самостоятельно проживающие выпускницы детских домов и школ-интернатов;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находящиеся в конфликте с семьей;</w:t>
      </w:r>
    </w:p>
    <w:p w:rsidR="00533E8F" w:rsidRPr="00D22541" w:rsidRDefault="00533E8F" w:rsidP="00331877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матери, желающие найти временную работу с сокращенным рабочим днем, на дому или работу в других определенных условиях.</w:t>
      </w:r>
    </w:p>
    <w:p w:rsidR="00533E8F" w:rsidRPr="00D22541" w:rsidRDefault="00D22541" w:rsidP="00331877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.4. Граждане без определенного места жительства и занятий.</w:t>
      </w:r>
    </w:p>
    <w:p w:rsidR="00533E8F" w:rsidRPr="00D22541" w:rsidRDefault="00D22541" w:rsidP="00331877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.5. Иностранные граждане и лица без гражданства, постоянно проживающие на территории Кировской области;</w:t>
      </w:r>
    </w:p>
    <w:p w:rsidR="00533E8F" w:rsidRPr="00D22541" w:rsidRDefault="00D22541" w:rsidP="00331877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.6. Беженцы, признанные нуждающимися в социальном обслуживании.</w:t>
      </w:r>
    </w:p>
    <w:p w:rsidR="00533E8F" w:rsidRPr="00D22541" w:rsidRDefault="00D22541" w:rsidP="00331877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.7. Граждане, признанные нуждающимися в социальном обслуживании.</w:t>
      </w:r>
    </w:p>
    <w:p w:rsidR="00D22541" w:rsidRPr="00D22541" w:rsidRDefault="00D22541" w:rsidP="008032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80328B" w:rsidRPr="0080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Правовые и нормативные акты РФ</w:t>
      </w:r>
    </w:p>
    <w:p w:rsidR="00D22541" w:rsidRDefault="00D22541" w:rsidP="003318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D2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Национальными стандартами Российской Федерации, нормативными правовыми актами Кировской области, регулирующими отношения в сфере социального обслуживания, приказами и распоряжениями Министерства социального развития Кировс</w:t>
      </w:r>
      <w:r w:rsidR="00DF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Уставом Учреждения, приказами руководителя Учреждения.</w:t>
      </w:r>
    </w:p>
    <w:p w:rsidR="00A36B44" w:rsidRPr="00A36B44" w:rsidRDefault="00A36B44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3.Условия размещения Отдела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специалистов 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в специально предназначенных помещениях.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 расположены с точки зрения транспортной доступности и находятся в непосредственной близости от остановок общественного транспорта.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 Отдела обеспечены всеми видами коммунально-бытового благоустройства (отоплением, водопроводом, канализацией, электричеством) оснащены телефонной связью и отвечают санитарно - гигиеническим и противопожарным требованиям, а также требованиям охраны труда и доступности.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централизованная система оповещения о пожаре с устройством световых сигналов и светоуказателей для оповещения посетителей и сотрудников.</w:t>
      </w:r>
    </w:p>
    <w:p w:rsidR="0080328B" w:rsidRPr="0080328B" w:rsidRDefault="00A36B44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0328B"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взаимодействия</w:t>
      </w:r>
    </w:p>
    <w:p w:rsidR="0080328B" w:rsidRPr="0080328B" w:rsidRDefault="00A36B44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Отдел осуществляет свою деятельность во взаимодействии с органами и учреждениями социальной защиты населения, образования, здравоохранения, внутренних 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дел, общественными и другими организациями, объединениями, фондами, а также отдельными гражданами.</w:t>
      </w:r>
    </w:p>
    <w:p w:rsidR="0080328B" w:rsidRPr="0080328B" w:rsidRDefault="00A36B44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Отдел привлекает различные государственные, муниципальные и негосударственные структуры к решению вопросов оказания социальной поддержки гражданам и координации их деятельности в этом направлении (межведомственное взаимодействие). </w:t>
      </w:r>
    </w:p>
    <w:p w:rsidR="0080328B" w:rsidRPr="0080328B" w:rsidRDefault="00A36B44" w:rsidP="0080328B">
      <w:pPr>
        <w:pStyle w:val="a3"/>
        <w:spacing w:after="0"/>
        <w:jc w:val="center"/>
        <w:rPr>
          <w:b/>
        </w:rPr>
      </w:pPr>
      <w:r>
        <w:rPr>
          <w:b/>
        </w:rPr>
        <w:t>5</w:t>
      </w:r>
      <w:r w:rsidR="0080328B" w:rsidRPr="0080328B">
        <w:rPr>
          <w:b/>
        </w:rPr>
        <w:t xml:space="preserve">. Штатное расписание </w:t>
      </w:r>
    </w:p>
    <w:p w:rsidR="0080328B" w:rsidRPr="0080328B" w:rsidRDefault="00A36B44" w:rsidP="00A36B44">
      <w:pPr>
        <w:pStyle w:val="a3"/>
        <w:spacing w:after="0"/>
        <w:jc w:val="both"/>
      </w:pPr>
      <w:r>
        <w:t>5.1.</w:t>
      </w:r>
      <w:r w:rsidR="0080328B" w:rsidRPr="0080328B">
        <w:rPr>
          <w:color w:val="000000"/>
        </w:rPr>
        <w:t xml:space="preserve">Директор Учреждения по согласованию с министерством социального развития в пределах установленного фонда оплаты труда, предельной штатной численности утверждает структуру и штатное расписание </w:t>
      </w:r>
      <w:r w:rsidR="0080328B">
        <w:rPr>
          <w:color w:val="000000"/>
        </w:rPr>
        <w:t>Отдела</w:t>
      </w:r>
      <w:r w:rsidR="0080328B" w:rsidRPr="0080328B">
        <w:rPr>
          <w:color w:val="000000"/>
        </w:rPr>
        <w:t xml:space="preserve">, а также в случае производственной необходимости вводит иные должности необходимые для выполнения задач возложенных на </w:t>
      </w:r>
      <w:r w:rsidR="0080328B">
        <w:rPr>
          <w:color w:val="000000"/>
        </w:rPr>
        <w:t>Отдел.</w:t>
      </w:r>
    </w:p>
    <w:p w:rsidR="0080328B" w:rsidRPr="0080328B" w:rsidRDefault="00A36B44" w:rsidP="00A36B44">
      <w:pPr>
        <w:pStyle w:val="a3"/>
        <w:spacing w:after="0"/>
        <w:jc w:val="both"/>
      </w:pPr>
      <w:r>
        <w:rPr>
          <w:color w:val="000000"/>
        </w:rPr>
        <w:t>5.2.</w:t>
      </w:r>
    </w:p>
    <w:tbl>
      <w:tblPr>
        <w:tblW w:w="98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58"/>
        <w:gridCol w:w="823"/>
        <w:gridCol w:w="2878"/>
      </w:tblGrid>
      <w:tr w:rsidR="0080328B" w:rsidRPr="0080328B" w:rsidTr="0080328B">
        <w:trPr>
          <w:trHeight w:val="240"/>
          <w:tblCellSpacing w:w="0" w:type="dxa"/>
        </w:trPr>
        <w:tc>
          <w:tcPr>
            <w:tcW w:w="985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328B" w:rsidRPr="0080328B" w:rsidRDefault="005B161A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Мурашинский</w:t>
            </w:r>
            <w:r w:rsidR="0080328B" w:rsidRPr="0080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 социального обслуживания населения</w:t>
            </w:r>
          </w:p>
        </w:tc>
      </w:tr>
      <w:tr w:rsidR="00DF0EA9" w:rsidRPr="0080328B" w:rsidTr="000B1DD9">
        <w:trPr>
          <w:trHeight w:val="355"/>
          <w:tblCellSpacing w:w="0" w:type="dxa"/>
        </w:trPr>
        <w:tc>
          <w:tcPr>
            <w:tcW w:w="588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9A7AD2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DF0EA9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9A7AD2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</w:t>
            </w:r>
            <w:r w:rsidR="004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F0EA9"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и служебных помещений</w:t>
            </w:r>
          </w:p>
        </w:tc>
      </w:tr>
      <w:tr w:rsidR="00DF0EA9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E9095B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E9095B" w:rsidRPr="0080328B" w:rsidRDefault="00E9095B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9095B" w:rsidRDefault="00E9095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9095B" w:rsidRPr="0080328B" w:rsidRDefault="00E9095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DF0EA9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0D1AE2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DF0EA9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0D1AE2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0D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несовершеннолетними</w:t>
            </w:r>
          </w:p>
        </w:tc>
      </w:tr>
      <w:tr w:rsidR="000B1DD9" w:rsidRPr="0080328B" w:rsidTr="000B1DD9">
        <w:trPr>
          <w:trHeight w:val="121"/>
          <w:tblCellSpacing w:w="0" w:type="dxa"/>
        </w:trPr>
        <w:tc>
          <w:tcPr>
            <w:tcW w:w="0" w:type="auto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B1DD9" w:rsidRPr="0080328B" w:rsidRDefault="000B1DD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B1DD9" w:rsidRDefault="000B1DD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B1DD9" w:rsidRDefault="000B1DD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E02DB5" w:rsidRPr="0080328B" w:rsidTr="000B1DD9">
        <w:trPr>
          <w:trHeight w:val="429"/>
          <w:tblCellSpacing w:w="0" w:type="dxa"/>
        </w:trPr>
        <w:tc>
          <w:tcPr>
            <w:tcW w:w="588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E02DB5" w:rsidRPr="0080328B" w:rsidRDefault="00E02DB5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E02DB5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E02DB5" w:rsidRPr="0080328B" w:rsidRDefault="00E02DB5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E02DB5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E02DB5" w:rsidRPr="0080328B" w:rsidRDefault="00E02DB5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E02DB5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02DB5" w:rsidRPr="0080328B" w:rsidRDefault="00E02DB5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02DB5" w:rsidRPr="0080328B" w:rsidRDefault="005066D6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</w:tr>
      <w:tr w:rsidR="00B60DBE" w:rsidRPr="0080328B" w:rsidTr="000B1DD9">
        <w:trPr>
          <w:trHeight w:val="1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60DBE" w:rsidRPr="0080328B" w:rsidRDefault="00B60DBE" w:rsidP="00EC7A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социального обслуживания на дому граждан пожилого возраста и инвалидов 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60DBE" w:rsidRPr="0080328B" w:rsidRDefault="00E02DB5" w:rsidP="00EC7A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60DBE" w:rsidRPr="0080328B" w:rsidRDefault="00B60DBE" w:rsidP="00EC7A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B60DBE" w:rsidRPr="0080328B" w:rsidTr="000B1DD9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0DBE" w:rsidRPr="0080328B" w:rsidRDefault="00B60DBE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60DBE" w:rsidRDefault="00E02DB5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60DBE" w:rsidRPr="0080328B" w:rsidRDefault="00B60DBE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B60DBE" w:rsidRPr="0080328B" w:rsidTr="000B1DD9">
        <w:trPr>
          <w:trHeight w:val="121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60DBE" w:rsidRPr="0080328B" w:rsidRDefault="00B60DBE" w:rsidP="00DF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60DBE" w:rsidRDefault="00DA3668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60DBE" w:rsidRPr="0080328B" w:rsidRDefault="00B60DBE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28B" w:rsidRPr="0080328B" w:rsidRDefault="0080328B" w:rsidP="00A36B44">
      <w:pPr>
        <w:pStyle w:val="a3"/>
        <w:spacing w:after="0"/>
        <w:ind w:left="360"/>
        <w:jc w:val="both"/>
      </w:pPr>
    </w:p>
    <w:p w:rsidR="00A36B44" w:rsidRPr="00A36B44" w:rsidRDefault="002E4DAB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E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принятия (зачисления) граждан на социальное обслуживание и снятие с него 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рассмотрения вопроса о предоставлении социального обслуживания в форме социального обслуживания на дому, полустационарной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копии заключения медицинской организации о состоянии здоровья и отсутствии медицинских противопоказаний для социального обслуживания и для стационарной формы социального обслуживания копия заключения врачебной комиссии с участием врача-психиатра о рекомендуемом типе учреждения социального обслуживания. 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Решение о </w:t>
      </w:r>
      <w:r w:rsidR="00DF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на социальное обслуживание или об отказе в зачислении на социальное обслуживание принимается министерством социального развития Кировской области в течение пяти рабочих дней с даты подачи заявления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Лицу, в отношении которого уполномоченным органом принято решение о признании нуждающимся в социальном обслуживании, разрабатывают проект индивидуальной программы предоставления социальных услуг. После утверждения индивидуальной программы, согласовывают её с заявителем и передают ему один экземпляр.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.4.Социальные услуги в форме социального обслуживания на дому, полустационарной форме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после представления индивидуальной программы поставщику социальных услуг по мере появления свободных мест.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 ФЗ « Об основах социального обслуживания населения граждан в Российской Федерации» от 28.12.2013 № 442- ФЗ.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.5.2.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.5.3.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</w:t>
      </w:r>
      <w:r w:rsidR="00DF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субъекта Российской Федерации (МСР)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.5.4.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A36B44" w:rsidRPr="00A36B44" w:rsidRDefault="002E4DAB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перечень документов, необходимых для предоставления социальных услуг в форме социального обслуживания на дому, дополнительно к индивидуальной программе (за исключением срочных социальных услуг) представляются: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получателя социальных услуг – представляется лично получателем социальных услуг или его законным представителем;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копия документа, удостоверяющего личность законного представителя, а также копия документа, подтверждающего полномочия законного представителя, – в случае обращения за предоставлением социальных услуг гражданину его законного представителя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справка о размере пенсии – представляется по собственной инициативе;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документы, подтверждающие доход совместно проживающих членов семьи (одиноко проживающего гражданина)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свидетельствующих о том, что заявитель является пострадавшим в результате чрезвычайных ситуаций или вооруженных межнациональных (межэтнических) конфликтов,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пострадавших в результате чрезвычайных ситуаций или вооруженных межнациональных (межэтнических) конфликтов, –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представляется по собственной инициативе;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документы установленного образца, подтверждающие право гражданина на получение меры социальной поддержки в виде первоочередного или внеочередного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приема на предоставление социального обслуживания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лично получателем социальных услуг или его законным представителем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наличии;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индивидуальная программа реабилитации инвалида, разработанная учреждением медико-социальной экспертизы, – для заявителей, имеющих группу инвалидности,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лично получателем социальных услуг или его законным представителем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 наличии;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страховое свидетельство обязательного пенсионного страхования – представляется по собственной инициативе; 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копия документа, подтверждающего принадлежность имущества на праве собственности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лично получателем социальных услуг или его законным представителем. 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копий документов, не заверенных в установленном законодательством порядке, оригиналы документов предъявляются для обозрения.</w:t>
      </w:r>
    </w:p>
    <w:p w:rsidR="00A36B44" w:rsidRPr="00A36B44" w:rsidRDefault="00EF7E60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6.7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предоставлении социальных услуг в полустационарной форме социального обслуживания (за исключением предоставления социальных услуг несовершеннолетним, не являющимися детьми-инвалидами дополнительно к </w:t>
      </w:r>
      <w:r w:rsidR="002E4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документам, указанным в пункте 6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 настоящего Положения, представляются: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– представляется по собственной инициативе; 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полис обязательного медицинского страхования – представляется по собственной инициативе; </w:t>
      </w:r>
    </w:p>
    <w:p w:rsidR="00A36B44" w:rsidRPr="00A36B44" w:rsidRDefault="00367F0C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перечень документов, необходимых для предоставления социальной услуги, которые заявитель вправе представить по собственной инициативе, входят: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пенсии;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безработице. </w:t>
      </w:r>
    </w:p>
    <w:p w:rsidR="00A36B44" w:rsidRPr="00A36B44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A36B44"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B44" w:rsidRPr="00367F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об отказе в предоставлении социальных услуг принимается в случае: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непредставления получателем социальных услуг документов, необходимых для предоставления социальных услуг, которые заявитель или его законный представитель в соответствии с действующим законодательством обязан представить;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документов, не соот</w:t>
      </w:r>
      <w:r w:rsid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перечню документов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имеющие подчистки либо приписки, зачеркнутые слова (цифры) и иные неоговоренные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исправления, исполненные карандашом, а также имеющие серьезные повреждения, не позволяющие однозначно истолковать их содержание;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копий документов, не заверенных в законодательном порядке, и без предъявления для обозрения оригиналов;</w:t>
      </w:r>
    </w:p>
    <w:p w:rsidR="00A36B44" w:rsidRPr="00A36B44" w:rsidRDefault="00A36B44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документов, не подтверждающих отнесение заявителя к категории граждан, имеющих право на предоставление социального обслуживания в соответствующих формах социального обслуживания.</w:t>
      </w:r>
    </w:p>
    <w:p w:rsidR="00A36B44" w:rsidRPr="00A36B44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устранении причин, послуживших основанием для отказа, заявитель вправе вновь обратиться за предоставлением социальных услуг.</w:t>
      </w:r>
    </w:p>
    <w:p w:rsidR="00A36B44" w:rsidRPr="00367F0C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A36B44" w:rsidRPr="00367F0C" w:rsidRDefault="00A36B44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62"/>
      <w:bookmarkEnd w:id="2"/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A36B44" w:rsidRPr="00367F0C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социальных услуг прекращается в следующих случаях: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получателя социальных услуг или его законного представителя от социального обслуживания;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социальных услуг установленных договором условий оплаты социальных услуг;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получателя социальных услуг;</w:t>
      </w:r>
    </w:p>
    <w:p w:rsidR="00A36B44" w:rsidRPr="00A36B44" w:rsidRDefault="00A36B44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поставщика социальных услуг.</w:t>
      </w:r>
    </w:p>
    <w:p w:rsidR="00A36B44" w:rsidRPr="00A36B44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отказа граждан от обслуживания при условии, что такой отказ может повлечь ухудшение их состояния, гражданам или их законным представителям должны быть разъяснены последствия принятого решения.</w:t>
      </w:r>
    </w:p>
    <w:p w:rsidR="00A36B44" w:rsidRPr="00367F0C" w:rsidRDefault="00367F0C" w:rsidP="00367F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Условия оказания социальных услуг </w:t>
      </w:r>
    </w:p>
    <w:p w:rsidR="00A36B44" w:rsidRPr="00367F0C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Социальное обслуживание осуществляется при условии добровольного согласия граждан или законных представителей на получение социального обслуживания.</w:t>
      </w:r>
    </w:p>
    <w:p w:rsidR="00A36B44" w:rsidRPr="00367F0C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отсутствие работы и средств к существованию; </w:t>
      </w:r>
    </w:p>
    <w:p w:rsid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 w:rsidR="00B40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жизнедеятельности граждан;</w:t>
      </w:r>
    </w:p>
    <w:p w:rsidR="00B40907" w:rsidRDefault="00B40907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гражданина трудностей в организации досуга, а также дефицита коммуникативных связей в связи с ограниченным социумом;</w:t>
      </w:r>
    </w:p>
    <w:p w:rsidR="00736994" w:rsidRPr="00A36B44" w:rsidRDefault="0073699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у ребенка в возрасте от 6 месяцев до 4 лет отставания в физическом и умственном развитии, нарушений здоровья, которые с высокой вероятностью могут привести к задержке в развитии.</w:t>
      </w:r>
    </w:p>
    <w:p w:rsidR="00A36B44" w:rsidRPr="00367F0C" w:rsidRDefault="00367F0C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Предоставление социального обслуживания, взимание платы за социальное обслуживание Учреждением производится в соответствии с действующими нормативными правовыми актами Российской Федерации и Кировской области.</w:t>
      </w:r>
    </w:p>
    <w:p w:rsidR="00A36B44" w:rsidRPr="00A36B44" w:rsidRDefault="00367F0C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Социальные услуги в объемах, определяемых стандартами социальных услуг, предоставляются во всех формах социального обслуживания бесплатно, за плату или частичную плату.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оказания социальных услуг бесплатно, за плату или частичную плату принимается  на основании представляемых получателем социальных услуг или его законным представителем следующих документов:</w:t>
      </w:r>
    </w:p>
    <w:p w:rsid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-документов, свидетельствующих о том, что получатель социальных услуг является пострадавшим в результате чрезвычайных ситуаций или 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вооруженных межнациональ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(межэтнических) конфликтов;</w:t>
      </w:r>
    </w:p>
    <w:p w:rsidR="00B40907" w:rsidRPr="00736994" w:rsidRDefault="00B40907" w:rsidP="00B962F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документ, удостоверяющий личность несовершеннолетнего</w:t>
      </w:r>
      <w:r w:rsid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B40907" w:rsidRPr="00736994" w:rsidRDefault="00B40907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документа, удостоверяющего личность, либо документа, содержащего сведения о регистрации по месту пребывания</w:t>
      </w:r>
      <w:r w:rsid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367F0C" w:rsidRPr="00736994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-удостоверения ветерана Великой Отечественной войны;</w:t>
      </w:r>
    </w:p>
    <w:p w:rsidR="00367F0C" w:rsidRPr="00736994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-удостоверения инвал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Великой Отечественной войны;</w:t>
      </w:r>
    </w:p>
    <w:p w:rsidR="00736994" w:rsidRPr="00736994" w:rsidRDefault="00736994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</w:t>
      </w:r>
      <w:r w:rsidRPr="007369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ыписки из медицинской карты гражданина о том, что он прошел курс медицинской реабилитации от наркомании, алкоголизма или токсикомании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предоставляются бесплатно: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несовершеннолетним;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пострадавшим в результате чрезвычайных ситуаций, вооруженных - межнациональных (межэтнических) конфликтов;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Великой Отечественной войны 1941 – 1945 годов;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Великой Отечественной войны 1941 – 1945 годов;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награжденным знаком «Жителю блокадного Ленинграда»;</w:t>
      </w:r>
    </w:p>
    <w:p w:rsidR="00367F0C" w:rsidRPr="00367F0C" w:rsidRDefault="00367F0C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прошедшим курс лечения от наркомании, алкоголизма или токсикомании, в полустационарной форме социального обслуживания.</w:t>
      </w:r>
    </w:p>
    <w:p w:rsidR="00A36B44" w:rsidRPr="00A36B44" w:rsidRDefault="00367F0C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предельной величине среднедушевого дохода для предоставления социальных услуг бесплатно, установленной статьей 6 Закона Кировской области от 11.11.2014 № 469-ЗО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B44" w:rsidRPr="00A36B44" w:rsidRDefault="00A36B44" w:rsidP="00B962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</w:t>
      </w:r>
    </w:p>
    <w:p w:rsidR="00A36B44" w:rsidRPr="00A36B44" w:rsidRDefault="00617B6D" w:rsidP="00B962F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Размер платы за предоставленные социальные услуги и порядок её взимания с получателя социальных услуг устанавливаются органом исполнительной власти области в сфере социального обслуживания. </w:t>
      </w:r>
    </w:p>
    <w:p w:rsidR="00A36B44" w:rsidRPr="00A36B44" w:rsidRDefault="00617B6D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В случае изменения среднедушевого дохода семьи (одиноко проживающего гражданина), находящейся на социальном обслуживании, и (или) предельной величины среднедушевого дохода размер платы за оказание социальных услуг подлежит пересмотру поставщиком социальных услуг.</w:t>
      </w:r>
    </w:p>
    <w:p w:rsidR="00A36B44" w:rsidRPr="00A36B44" w:rsidRDefault="00617B6D" w:rsidP="00B962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Получатель социальных услуг или его законный представитель не позднее чем в месячный срок со дня наступления соответствующего обстоятельства обязаны письменно извещать поставщика социальных услуг с приложением подтверждающих документов.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A36B44" w:rsidRPr="00A36B44" w:rsidRDefault="00617B6D" w:rsidP="00B962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 Социальные услуги, предоставленные сверх объемов, определяемых стандартом социальных услуг, оказываются получателям социальных услуги на условиях полной оплаты.</w:t>
      </w:r>
    </w:p>
    <w:p w:rsidR="00A36B44" w:rsidRDefault="00617B6D" w:rsidP="00B962F4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</w:t>
      </w:r>
      <w:r w:rsidR="007369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Учреждением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17B6D" w:rsidRPr="00A36B44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6D" w:rsidRDefault="00617B6D" w:rsidP="006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Основные задачи деятельности Отдела, </w:t>
      </w:r>
    </w:p>
    <w:p w:rsidR="00A36B44" w:rsidRPr="00617B6D" w:rsidRDefault="00617B6D" w:rsidP="006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категории обслуживаемого населения</w:t>
      </w:r>
    </w:p>
    <w:p w:rsidR="00A36B44" w:rsidRPr="00617B6D" w:rsidRDefault="00A36B44" w:rsidP="00617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B44" w:rsidRPr="00617B6D" w:rsidRDefault="00617B6D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Основными задачами деятельности </w:t>
      </w: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конкретных форм помощи гражданам, нуждающимся в социальном обслуживании, исходя из состояния их здоровья, возможности к самообслуживанию и материально-бытового положения;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необходимых гражданам социально-бытовых, социально-медицинских, социально-психологических, социально-педагогических, социально-экономических, социально-правовых услуг, услуг в целях повышения коммуникативного потенциала получателей социальных услуг в соответствии с назначением учреждения, а также осуществление социального патронажа нуждающихся в социальной помощи, реабилитации и поддержке;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практику новых и более эффективных форм социального обслуживания населения;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A36B44" w:rsidRPr="00617B6D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C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социальные услуги </w:t>
      </w:r>
      <w:r w:rsidR="00A36B44" w:rsidRPr="00617B6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гражданам Российской Федерации, иностранным гражданам и лицам без гражданства, постоянно проживающим на территории Кировской области, беженцам, признанным нуждающимися в социальном обслуживании, в порядке, установленном органом исполнительной власти области в сфере социального обслуживания</w:t>
      </w:r>
    </w:p>
    <w:p w:rsidR="00A36B44" w:rsidRPr="00A36B44" w:rsidRDefault="00A36B44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8B" w:rsidRPr="0080328B" w:rsidRDefault="0080328B" w:rsidP="0080328B">
      <w:pPr>
        <w:pStyle w:val="a3"/>
        <w:spacing w:after="0"/>
        <w:jc w:val="both"/>
      </w:pPr>
    </w:p>
    <w:p w:rsidR="0080328B" w:rsidRPr="00D22541" w:rsidRDefault="0080328B" w:rsidP="0080328B">
      <w:pPr>
        <w:tabs>
          <w:tab w:val="num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641" w:rsidRPr="00D22541" w:rsidRDefault="00E90641">
      <w:pPr>
        <w:rPr>
          <w:sz w:val="24"/>
          <w:szCs w:val="24"/>
        </w:rPr>
      </w:pPr>
      <w:bookmarkStart w:id="4" w:name="_GoBack"/>
      <w:bookmarkEnd w:id="4"/>
    </w:p>
    <w:sectPr w:rsidR="00E90641" w:rsidRPr="00D22541" w:rsidSect="0054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62D"/>
    <w:multiLevelType w:val="multilevel"/>
    <w:tmpl w:val="B9D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169F"/>
    <w:multiLevelType w:val="multilevel"/>
    <w:tmpl w:val="02EA0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6E18"/>
    <w:multiLevelType w:val="hybridMultilevel"/>
    <w:tmpl w:val="91F8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D14"/>
    <w:multiLevelType w:val="multilevel"/>
    <w:tmpl w:val="ADD09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53273FD7"/>
    <w:multiLevelType w:val="multilevel"/>
    <w:tmpl w:val="BC0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F5E0E"/>
    <w:multiLevelType w:val="multilevel"/>
    <w:tmpl w:val="011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F4C7F"/>
    <w:multiLevelType w:val="multilevel"/>
    <w:tmpl w:val="D29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25C61"/>
    <w:rsid w:val="000B1DD9"/>
    <w:rsid w:val="000D1AE2"/>
    <w:rsid w:val="002A1DB3"/>
    <w:rsid w:val="002C77D6"/>
    <w:rsid w:val="002E4DAB"/>
    <w:rsid w:val="00325C61"/>
    <w:rsid w:val="00331877"/>
    <w:rsid w:val="00367F0C"/>
    <w:rsid w:val="00386947"/>
    <w:rsid w:val="00405044"/>
    <w:rsid w:val="005066D6"/>
    <w:rsid w:val="00533E8F"/>
    <w:rsid w:val="00542B30"/>
    <w:rsid w:val="00587E7B"/>
    <w:rsid w:val="005B161A"/>
    <w:rsid w:val="00617B6D"/>
    <w:rsid w:val="006E0177"/>
    <w:rsid w:val="00723F29"/>
    <w:rsid w:val="00736994"/>
    <w:rsid w:val="007C76B0"/>
    <w:rsid w:val="0080328B"/>
    <w:rsid w:val="008B5121"/>
    <w:rsid w:val="009A7AD2"/>
    <w:rsid w:val="00A11356"/>
    <w:rsid w:val="00A36B44"/>
    <w:rsid w:val="00B40907"/>
    <w:rsid w:val="00B60DBE"/>
    <w:rsid w:val="00B962F4"/>
    <w:rsid w:val="00BB1787"/>
    <w:rsid w:val="00C27411"/>
    <w:rsid w:val="00C6162A"/>
    <w:rsid w:val="00C911F0"/>
    <w:rsid w:val="00D22541"/>
    <w:rsid w:val="00D36C80"/>
    <w:rsid w:val="00DA3668"/>
    <w:rsid w:val="00DF0EA9"/>
    <w:rsid w:val="00E02DB5"/>
    <w:rsid w:val="00E90641"/>
    <w:rsid w:val="00E9095B"/>
    <w:rsid w:val="00EA28A9"/>
    <w:rsid w:val="00ED2E9B"/>
    <w:rsid w:val="00EF7E60"/>
    <w:rsid w:val="00FA222F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E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E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EF0D-2913-47B5-8D37-60515167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LVKRVn</cp:lastModifiedBy>
  <cp:revision>5</cp:revision>
  <cp:lastPrinted>2018-11-09T10:35:00Z</cp:lastPrinted>
  <dcterms:created xsi:type="dcterms:W3CDTF">2020-01-16T07:07:00Z</dcterms:created>
  <dcterms:modified xsi:type="dcterms:W3CDTF">2020-01-22T12:03:00Z</dcterms:modified>
</cp:coreProperties>
</file>